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EC43D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C43DB" w:rsidRDefault="00D55C1C">
            <w:pPr>
              <w:spacing w:before="120"/>
              <w:jc w:val="center"/>
            </w:pPr>
            <w:r w:rsidRPr="00EC43DB">
              <w:t>TỔNG CỤC THUẾ</w:t>
            </w:r>
            <w:r w:rsidRPr="00EC43DB">
              <w:br/>
            </w:r>
            <w:r w:rsidRPr="00EC43DB">
              <w:rPr>
                <w:b/>
                <w:bCs/>
              </w:rPr>
              <w:t>CỤC THUẾ TP HÀ NỘI</w:t>
            </w:r>
            <w:r w:rsidRPr="00EC43DB">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C43DB" w:rsidRDefault="00D55C1C">
            <w:pPr>
              <w:spacing w:before="120"/>
              <w:jc w:val="center"/>
            </w:pPr>
            <w:r w:rsidRPr="00EC43DB">
              <w:rPr>
                <w:b/>
                <w:bCs/>
                <w:lang w:val="vi-VN"/>
              </w:rPr>
              <w:t>CỘNG HÒA XÃ HỘI CHỦ NGHĨA VIỆT NAM</w:t>
            </w:r>
            <w:r w:rsidRPr="00EC43DB">
              <w:rPr>
                <w:b/>
                <w:bCs/>
                <w:lang w:val="vi-VN"/>
              </w:rPr>
              <w:br/>
              <w:t xml:space="preserve">Độc lập - Tự do - Hạnh phúc </w:t>
            </w:r>
            <w:r w:rsidRPr="00EC43DB">
              <w:rPr>
                <w:b/>
                <w:bCs/>
                <w:lang w:val="vi-VN"/>
              </w:rPr>
              <w:br/>
              <w:t>---------------</w:t>
            </w:r>
          </w:p>
        </w:tc>
      </w:tr>
      <w:tr w:rsidR="00000000" w:rsidRPr="00EC43D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C43DB" w:rsidRDefault="00D55C1C">
            <w:pPr>
              <w:spacing w:before="120"/>
            </w:pPr>
            <w:r w:rsidRPr="00EC43DB">
              <w:rPr>
                <w:lang w:val="vi-VN"/>
              </w:rPr>
              <w:t xml:space="preserve">Số: </w:t>
            </w:r>
            <w:r w:rsidRPr="00EC43DB">
              <w:t>44393/CTHN-TTHT</w:t>
            </w:r>
            <w:r w:rsidRPr="00EC43DB">
              <w:br/>
            </w:r>
            <w:r w:rsidRPr="00EC43DB">
              <w:rPr>
                <w:i/>
                <w:iCs/>
                <w:lang w:val="vi-VN"/>
              </w:rPr>
              <w:t>V/v kê khai thuế GTGT</w:t>
            </w:r>
            <w:r w:rsidRPr="00EC43DB">
              <w:rPr>
                <w:i/>
                <w:iCs/>
              </w:rPr>
              <w:t xml:space="preserve"> dự</w:t>
            </w:r>
            <w:r w:rsidRPr="00EC43DB">
              <w:rPr>
                <w:i/>
                <w:iCs/>
                <w:lang w:val="vi-VN"/>
              </w:rPr>
              <w:t xml:space="preserve"> án bất động sản </w:t>
            </w:r>
            <w:r w:rsidRPr="00EC43DB">
              <w:rPr>
                <w:i/>
                <w:iCs/>
              </w:rPr>
              <w:t>ngoại tỉnh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C43DB" w:rsidRDefault="00D55C1C">
            <w:pPr>
              <w:spacing w:before="120"/>
              <w:jc w:val="right"/>
            </w:pPr>
            <w:r w:rsidRPr="00EC43DB">
              <w:rPr>
                <w:i/>
                <w:iCs/>
              </w:rPr>
              <w:t>Hà Nội, ngày 05 tháng 11 năm 2021</w:t>
            </w:r>
            <w:r w:rsidRPr="00EC43DB">
              <w:rPr>
                <w:i/>
                <w:iCs/>
                <w:lang w:val="vi-VN"/>
              </w:rPr>
              <w:t xml:space="preserve"> </w:t>
            </w:r>
          </w:p>
        </w:tc>
      </w:tr>
    </w:tbl>
    <w:p w:rsidR="00000000" w:rsidRPr="00EC43DB" w:rsidRDefault="00D55C1C">
      <w:pPr>
        <w:spacing w:before="120" w:after="280" w:afterAutospacing="1"/>
      </w:pPr>
      <w:r w:rsidRPr="00EC43DB">
        <w:t> </w:t>
      </w:r>
    </w:p>
    <w:p w:rsidR="00000000" w:rsidRPr="00EC43DB" w:rsidRDefault="00D55C1C">
      <w:pPr>
        <w:spacing w:before="120" w:after="280" w:afterAutospacing="1"/>
        <w:jc w:val="center"/>
      </w:pPr>
      <w:r w:rsidRPr="00EC43DB">
        <w:rPr>
          <w:b/>
          <w:bCs/>
          <w:lang w:val="vi-VN"/>
        </w:rPr>
        <w:t>Kính gửi:</w:t>
      </w:r>
      <w:r w:rsidRPr="00EC43DB">
        <w:rPr>
          <w:lang w:val="vi-VN"/>
        </w:rPr>
        <w:t xml:space="preserve"> Công ty CP tập</w:t>
      </w:r>
      <w:r w:rsidRPr="00EC43DB">
        <w:rPr>
          <w:lang w:val="vi-VN"/>
        </w:rPr>
        <w:t xml:space="preserve"> đoàn đầu tư xây dựng phát triển Đông Đô - BQP </w:t>
      </w:r>
      <w:r w:rsidRPr="00EC43DB">
        <w:br/>
      </w:r>
      <w:r w:rsidRPr="00EC43DB">
        <w:rPr>
          <w:i/>
          <w:iCs/>
          <w:lang w:val="vi-VN"/>
        </w:rPr>
        <w:t xml:space="preserve">(Địa </w:t>
      </w:r>
      <w:r w:rsidRPr="00EC43DB">
        <w:rPr>
          <w:i/>
          <w:iCs/>
        </w:rPr>
        <w:t>chỉ</w:t>
      </w:r>
      <w:r w:rsidRPr="00EC43DB">
        <w:rPr>
          <w:i/>
          <w:iCs/>
          <w:lang w:val="vi-VN"/>
        </w:rPr>
        <w:t xml:space="preserve">: </w:t>
      </w:r>
      <w:r w:rsidRPr="00EC43DB">
        <w:rPr>
          <w:i/>
          <w:iCs/>
        </w:rPr>
        <w:t>Số</w:t>
      </w:r>
      <w:r w:rsidRPr="00EC43DB">
        <w:rPr>
          <w:i/>
          <w:iCs/>
          <w:lang w:val="vi-VN"/>
        </w:rPr>
        <w:t xml:space="preserve"> 6 Mạc Thái </w:t>
      </w:r>
      <w:r w:rsidRPr="00EC43DB">
        <w:rPr>
          <w:i/>
          <w:iCs/>
        </w:rPr>
        <w:t>Tổ</w:t>
      </w:r>
      <w:r w:rsidRPr="00EC43DB">
        <w:rPr>
          <w:i/>
          <w:iCs/>
          <w:lang w:val="vi-VN"/>
        </w:rPr>
        <w:t xml:space="preserve">, </w:t>
      </w:r>
      <w:r w:rsidRPr="00EC43DB">
        <w:rPr>
          <w:i/>
          <w:iCs/>
        </w:rPr>
        <w:t>Tổ</w:t>
      </w:r>
      <w:r w:rsidRPr="00EC43DB">
        <w:rPr>
          <w:i/>
          <w:iCs/>
          <w:lang w:val="vi-VN"/>
        </w:rPr>
        <w:t xml:space="preserve"> 57, P. Yên Hòa, </w:t>
      </w:r>
      <w:r w:rsidRPr="00EC43DB">
        <w:rPr>
          <w:i/>
          <w:iCs/>
        </w:rPr>
        <w:t>Q</w:t>
      </w:r>
      <w:r w:rsidRPr="00EC43DB">
        <w:rPr>
          <w:i/>
          <w:iCs/>
          <w:lang w:val="vi-VN"/>
        </w:rPr>
        <w:t>. Cầu Giấ</w:t>
      </w:r>
      <w:r w:rsidRPr="00EC43DB">
        <w:rPr>
          <w:i/>
          <w:iCs/>
        </w:rPr>
        <w:t>y</w:t>
      </w:r>
      <w:r w:rsidRPr="00EC43DB">
        <w:rPr>
          <w:i/>
          <w:iCs/>
          <w:lang w:val="vi-VN"/>
        </w:rPr>
        <w:t xml:space="preserve">, TP. Hà Nội </w:t>
      </w:r>
      <w:r w:rsidRPr="00EC43DB">
        <w:rPr>
          <w:i/>
          <w:iCs/>
        </w:rPr>
        <w:br/>
      </w:r>
      <w:r w:rsidRPr="00EC43DB">
        <w:rPr>
          <w:i/>
          <w:iCs/>
          <w:lang w:val="vi-VN"/>
        </w:rPr>
        <w:t>MST: 0100406846)</w:t>
      </w:r>
    </w:p>
    <w:p w:rsidR="00000000" w:rsidRPr="00EC43DB" w:rsidRDefault="00D55C1C">
      <w:pPr>
        <w:spacing w:before="120" w:after="280" w:afterAutospacing="1"/>
      </w:pPr>
      <w:r w:rsidRPr="00EC43DB">
        <w:rPr>
          <w:lang w:val="vi-VN"/>
        </w:rPr>
        <w:t>Trả lời công văn số 194/CV ngày 23/9/2021 của Công ty CP tập đoàn đầu tư xây dựng phát triển Đông Đô - BQP (sau đây gọi</w:t>
      </w:r>
      <w:r w:rsidRPr="00EC43DB">
        <w:rPr>
          <w:lang w:val="vi-VN"/>
        </w:rPr>
        <w:t xml:space="preserve"> là Công ty Đông Đô) về kê khai thuế GTGT dự án bất động sản ngoại tỉnh, Cục Thuế TP Hà Nội có ý kiến như sau:</w:t>
      </w:r>
    </w:p>
    <w:p w:rsidR="00000000" w:rsidRPr="00EC43DB" w:rsidRDefault="00D55C1C">
      <w:pPr>
        <w:spacing w:before="120" w:after="280" w:afterAutospacing="1"/>
      </w:pPr>
      <w:r w:rsidRPr="00EC43DB">
        <w:rPr>
          <w:lang w:val="vi-VN"/>
        </w:rPr>
        <w:t>- Căn cứ điểm b khoản 1 Điều 11 Nghị định số 126/2020/NĐ-CP ngày 19/10/2020 của Chính phủ quy định chi tiết một số điều của Luật Quản lý thuế:</w:t>
      </w:r>
    </w:p>
    <w:p w:rsidR="00000000" w:rsidRPr="00EC43DB" w:rsidRDefault="00D55C1C">
      <w:pPr>
        <w:spacing w:before="120" w:after="280" w:afterAutospacing="1"/>
      </w:pPr>
      <w:r w:rsidRPr="00EC43DB">
        <w:rPr>
          <w:i/>
          <w:iCs/>
          <w:lang w:val="vi-VN"/>
        </w:rPr>
        <w:t>“Đ</w:t>
      </w:r>
      <w:r w:rsidRPr="00EC43DB">
        <w:rPr>
          <w:i/>
          <w:iCs/>
          <w:lang w:val="vi-VN"/>
        </w:rPr>
        <w:t xml:space="preserve">iều 11. Địa </w:t>
      </w:r>
      <w:r w:rsidRPr="00EC43DB">
        <w:rPr>
          <w:i/>
          <w:iCs/>
        </w:rPr>
        <w:t>điểm</w:t>
      </w:r>
      <w:r w:rsidRPr="00EC43DB">
        <w:rPr>
          <w:i/>
          <w:iCs/>
          <w:lang w:val="vi-VN"/>
        </w:rPr>
        <w:t xml:space="preserve"> nộp hồ sơ khai </w:t>
      </w:r>
      <w:r w:rsidRPr="00EC43DB">
        <w:rPr>
          <w:i/>
          <w:iCs/>
        </w:rPr>
        <w:t>thuế</w:t>
      </w:r>
    </w:p>
    <w:p w:rsidR="00000000" w:rsidRPr="00EC43DB" w:rsidRDefault="00D55C1C">
      <w:pPr>
        <w:spacing w:before="120" w:after="280" w:afterAutospacing="1"/>
      </w:pPr>
      <w:r w:rsidRPr="00EC43DB">
        <w:rPr>
          <w:i/>
          <w:iCs/>
          <w:lang w:val="vi-VN"/>
        </w:rPr>
        <w:t xml:space="preserve">Người nộp </w:t>
      </w:r>
      <w:r w:rsidRPr="00EC43DB">
        <w:rPr>
          <w:i/>
          <w:iCs/>
        </w:rPr>
        <w:t>thuế</w:t>
      </w:r>
      <w:r w:rsidRPr="00EC43DB">
        <w:rPr>
          <w:i/>
          <w:iCs/>
          <w:lang w:val="vi-VN"/>
        </w:rPr>
        <w:t xml:space="preserve"> thực hiện các </w:t>
      </w:r>
      <w:r w:rsidRPr="00EC43DB">
        <w:rPr>
          <w:i/>
          <w:iCs/>
        </w:rPr>
        <w:t>quy</w:t>
      </w:r>
      <w:r w:rsidRPr="00EC43DB">
        <w:rPr>
          <w:i/>
          <w:iCs/>
          <w:lang w:val="vi-VN"/>
        </w:rPr>
        <w:t xml:space="preserve"> định về địa điểm nộp hồ sơ khai </w:t>
      </w:r>
      <w:r w:rsidRPr="00EC43DB">
        <w:rPr>
          <w:i/>
          <w:iCs/>
        </w:rPr>
        <w:t xml:space="preserve">thuế </w:t>
      </w:r>
      <w:r w:rsidRPr="00EC43DB">
        <w:rPr>
          <w:i/>
          <w:iCs/>
          <w:lang w:val="vi-VN"/>
        </w:rPr>
        <w:t xml:space="preserve">theo quy định tại khoản </w:t>
      </w:r>
      <w:r w:rsidRPr="00EC43DB">
        <w:rPr>
          <w:i/>
          <w:iCs/>
        </w:rPr>
        <w:t>1</w:t>
      </w:r>
      <w:r w:rsidRPr="00EC43DB">
        <w:rPr>
          <w:i/>
          <w:iCs/>
          <w:lang w:val="vi-VN"/>
        </w:rPr>
        <w:t xml:space="preserve"> khoản 2 và khoản 3 Điều 45 Luật Quản </w:t>
      </w:r>
      <w:r w:rsidRPr="00EC43DB">
        <w:rPr>
          <w:i/>
          <w:iCs/>
        </w:rPr>
        <w:t>lý thuế</w:t>
      </w:r>
      <w:r w:rsidRPr="00EC43DB">
        <w:rPr>
          <w:i/>
          <w:iCs/>
          <w:lang w:val="vi-VN"/>
        </w:rPr>
        <w:t xml:space="preserve"> và </w:t>
      </w:r>
      <w:r w:rsidRPr="00EC43DB">
        <w:rPr>
          <w:i/>
          <w:iCs/>
        </w:rPr>
        <w:t>các</w:t>
      </w:r>
      <w:r w:rsidRPr="00EC43DB">
        <w:rPr>
          <w:i/>
          <w:iCs/>
          <w:lang w:val="vi-VN"/>
        </w:rPr>
        <w:t xml:space="preserve"> quy định sau đây: </w:t>
      </w:r>
    </w:p>
    <w:p w:rsidR="00000000" w:rsidRPr="00EC43DB" w:rsidRDefault="00D55C1C">
      <w:pPr>
        <w:spacing w:before="120" w:after="280" w:afterAutospacing="1"/>
      </w:pPr>
      <w:r w:rsidRPr="00EC43DB">
        <w:rPr>
          <w:i/>
          <w:iCs/>
        </w:rPr>
        <w:t>1.</w:t>
      </w:r>
      <w:r w:rsidRPr="00EC43DB">
        <w:rPr>
          <w:i/>
          <w:iCs/>
          <w:lang w:val="vi-VN"/>
        </w:rPr>
        <w:t xml:space="preserve"> Địa điểm nộp hồ sơ khai thuế </w:t>
      </w:r>
      <w:r w:rsidRPr="00EC43DB">
        <w:rPr>
          <w:i/>
          <w:iCs/>
        </w:rPr>
        <w:t>đối</w:t>
      </w:r>
      <w:r w:rsidRPr="00EC43DB">
        <w:rPr>
          <w:i/>
          <w:iCs/>
          <w:lang w:val="vi-VN"/>
        </w:rPr>
        <w:t xml:space="preserve"> với người nộp th</w:t>
      </w:r>
      <w:r w:rsidRPr="00EC43DB">
        <w:rPr>
          <w:i/>
          <w:iCs/>
          <w:lang w:val="vi-VN"/>
        </w:rPr>
        <w:t>uế có nhiều hoạt động, kinh doanh trên nhi</w:t>
      </w:r>
      <w:r w:rsidRPr="00EC43DB">
        <w:rPr>
          <w:i/>
          <w:iCs/>
        </w:rPr>
        <w:t>ề</w:t>
      </w:r>
      <w:r w:rsidRPr="00EC43DB">
        <w:rPr>
          <w:i/>
          <w:iCs/>
          <w:lang w:val="vi-VN"/>
        </w:rPr>
        <w:t>u địa bàn cấp tỉnh theo quy định tại đi</w:t>
      </w:r>
      <w:r w:rsidRPr="00EC43DB">
        <w:rPr>
          <w:i/>
          <w:iCs/>
        </w:rPr>
        <w:t>ể</w:t>
      </w:r>
      <w:r w:rsidRPr="00EC43DB">
        <w:rPr>
          <w:i/>
          <w:iCs/>
          <w:lang w:val="vi-VN"/>
        </w:rPr>
        <w:t xml:space="preserve">m a, </w:t>
      </w:r>
      <w:r w:rsidRPr="00EC43DB">
        <w:rPr>
          <w:i/>
          <w:iCs/>
        </w:rPr>
        <w:t>điểm</w:t>
      </w:r>
      <w:r w:rsidRPr="00EC43DB">
        <w:rPr>
          <w:i/>
          <w:iCs/>
          <w:lang w:val="vi-VN"/>
        </w:rPr>
        <w:t xml:space="preserve"> b khoản 4 Điều 45 Luật Quản </w:t>
      </w:r>
      <w:r w:rsidRPr="00EC43DB">
        <w:rPr>
          <w:i/>
          <w:iCs/>
        </w:rPr>
        <w:t>lý</w:t>
      </w:r>
      <w:r w:rsidRPr="00EC43DB">
        <w:rPr>
          <w:i/>
          <w:iCs/>
          <w:lang w:val="vi-VN"/>
        </w:rPr>
        <w:t xml:space="preserve"> thuế là cơ quan thuế nơi có hoạt động kinh doanh khác </w:t>
      </w:r>
      <w:r w:rsidRPr="00EC43DB">
        <w:rPr>
          <w:i/>
          <w:iCs/>
        </w:rPr>
        <w:t>tỉnh</w:t>
      </w:r>
      <w:r w:rsidRPr="00EC43DB">
        <w:rPr>
          <w:i/>
          <w:iCs/>
          <w:lang w:val="vi-VN"/>
        </w:rPr>
        <w:t xml:space="preserve">, thành phố </w:t>
      </w:r>
      <w:r w:rsidRPr="00EC43DB">
        <w:rPr>
          <w:i/>
          <w:iCs/>
        </w:rPr>
        <w:t>nơi có trụ</w:t>
      </w:r>
      <w:r w:rsidRPr="00EC43DB">
        <w:rPr>
          <w:i/>
          <w:iCs/>
          <w:lang w:val="vi-VN"/>
        </w:rPr>
        <w:t xml:space="preserve"> sở </w:t>
      </w:r>
      <w:r w:rsidRPr="00EC43DB">
        <w:rPr>
          <w:i/>
          <w:iCs/>
        </w:rPr>
        <w:t>chính</w:t>
      </w:r>
      <w:r w:rsidRPr="00EC43DB">
        <w:rPr>
          <w:i/>
          <w:iCs/>
          <w:lang w:val="vi-VN"/>
        </w:rPr>
        <w:t xml:space="preserve"> đối với các trường hợp sau đây:</w:t>
      </w:r>
    </w:p>
    <w:p w:rsidR="00000000" w:rsidRPr="00EC43DB" w:rsidRDefault="00D55C1C">
      <w:pPr>
        <w:spacing w:before="120" w:after="280" w:afterAutospacing="1"/>
      </w:pPr>
      <w:r w:rsidRPr="00EC43DB">
        <w:rPr>
          <w:i/>
          <w:iCs/>
          <w:lang w:val="vi-VN"/>
        </w:rPr>
        <w:t xml:space="preserve">...b) </w:t>
      </w:r>
      <w:r w:rsidRPr="00EC43DB">
        <w:rPr>
          <w:i/>
          <w:iCs/>
          <w:u w:val="single"/>
          <w:lang w:val="vi-VN"/>
        </w:rPr>
        <w:t>Khai</w:t>
      </w:r>
      <w:r w:rsidRPr="00EC43DB">
        <w:rPr>
          <w:i/>
          <w:iCs/>
          <w:u w:val="single"/>
          <w:lang w:val="vi-VN"/>
        </w:rPr>
        <w:t xml:space="preserve"> thuế </w:t>
      </w:r>
      <w:r w:rsidRPr="00EC43DB">
        <w:rPr>
          <w:i/>
          <w:iCs/>
          <w:u w:val="single"/>
        </w:rPr>
        <w:t xml:space="preserve">giá trị gia tăng </w:t>
      </w:r>
      <w:r w:rsidRPr="00EC43DB">
        <w:rPr>
          <w:i/>
          <w:iCs/>
          <w:u w:val="single"/>
          <w:lang w:val="vi-VN"/>
        </w:rPr>
        <w:t xml:space="preserve">đối với </w:t>
      </w:r>
      <w:r w:rsidRPr="00EC43DB">
        <w:rPr>
          <w:i/>
          <w:iCs/>
          <w:u w:val="single"/>
        </w:rPr>
        <w:t>hoạt động</w:t>
      </w:r>
      <w:r w:rsidRPr="00EC43DB">
        <w:rPr>
          <w:i/>
          <w:iCs/>
          <w:u w:val="single"/>
          <w:lang w:val="vi-VN"/>
        </w:rPr>
        <w:t xml:space="preserve"> chuyển </w:t>
      </w:r>
      <w:r w:rsidRPr="00EC43DB">
        <w:rPr>
          <w:i/>
          <w:iCs/>
          <w:u w:val="single"/>
        </w:rPr>
        <w:t>nhượng bất động</w:t>
      </w:r>
      <w:r w:rsidRPr="00EC43DB">
        <w:rPr>
          <w:i/>
          <w:iCs/>
          <w:u w:val="single"/>
          <w:lang w:val="vi-VN"/>
        </w:rPr>
        <w:t xml:space="preserve"> sản của dự án đầu tư cơ sở hạ tầng, nhà để chuyển </w:t>
      </w:r>
      <w:r w:rsidRPr="00EC43DB">
        <w:rPr>
          <w:i/>
          <w:iCs/>
          <w:u w:val="single"/>
        </w:rPr>
        <w:t>nhượng</w:t>
      </w:r>
      <w:r w:rsidRPr="00EC43DB">
        <w:rPr>
          <w:i/>
          <w:iCs/>
          <w:lang w:val="vi-VN"/>
        </w:rPr>
        <w:t xml:space="preserve"> (bao gồm cả </w:t>
      </w:r>
      <w:r w:rsidRPr="00EC43DB">
        <w:rPr>
          <w:i/>
          <w:iCs/>
        </w:rPr>
        <w:t>trường hợp</w:t>
      </w:r>
      <w:r w:rsidRPr="00EC43DB">
        <w:rPr>
          <w:i/>
          <w:iCs/>
          <w:lang w:val="vi-VN"/>
        </w:rPr>
        <w:t xml:space="preserve"> có thu tiền </w:t>
      </w:r>
      <w:r w:rsidRPr="00EC43DB">
        <w:rPr>
          <w:i/>
          <w:iCs/>
        </w:rPr>
        <w:t>ứng</w:t>
      </w:r>
      <w:r w:rsidRPr="00EC43DB">
        <w:rPr>
          <w:i/>
          <w:iCs/>
          <w:lang w:val="vi-VN"/>
        </w:rPr>
        <w:t xml:space="preserve"> trước của khách hàng theo tiến độ) </w:t>
      </w:r>
      <w:r w:rsidRPr="00EC43DB">
        <w:rPr>
          <w:i/>
          <w:iCs/>
          <w:u w:val="single"/>
        </w:rPr>
        <w:t>tại</w:t>
      </w:r>
      <w:r w:rsidRPr="00EC43DB">
        <w:rPr>
          <w:i/>
          <w:iCs/>
          <w:u w:val="single"/>
          <w:lang w:val="vi-VN"/>
        </w:rPr>
        <w:t xml:space="preserve"> nơi có </w:t>
      </w:r>
      <w:r w:rsidRPr="00EC43DB">
        <w:rPr>
          <w:i/>
          <w:iCs/>
          <w:u w:val="single"/>
        </w:rPr>
        <w:t xml:space="preserve">hoạt động </w:t>
      </w:r>
      <w:r w:rsidRPr="00EC43DB">
        <w:rPr>
          <w:i/>
          <w:iCs/>
          <w:u w:val="single"/>
          <w:lang w:val="vi-VN"/>
        </w:rPr>
        <w:t xml:space="preserve">chuyển </w:t>
      </w:r>
      <w:r w:rsidRPr="00EC43DB">
        <w:rPr>
          <w:i/>
          <w:iCs/>
          <w:u w:val="single"/>
        </w:rPr>
        <w:t>nhượng bất động sản</w:t>
      </w:r>
      <w:r w:rsidRPr="00EC43DB">
        <w:rPr>
          <w:i/>
          <w:iCs/>
          <w:lang w:val="vi-VN"/>
        </w:rPr>
        <w:t>”</w:t>
      </w:r>
    </w:p>
    <w:p w:rsidR="00000000" w:rsidRPr="00EC43DB" w:rsidRDefault="00D55C1C">
      <w:pPr>
        <w:spacing w:before="120" w:after="280" w:afterAutospacing="1"/>
      </w:pPr>
      <w:r w:rsidRPr="00EC43DB">
        <w:rPr>
          <w:lang w:val="vi-VN"/>
        </w:rPr>
        <w:t>- Căn cứ Thô</w:t>
      </w:r>
      <w:r w:rsidRPr="00EC43DB">
        <w:rPr>
          <w:lang w:val="vi-VN"/>
        </w:rPr>
        <w:t>ng tư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sidR="00000000" w:rsidRPr="00EC43DB" w:rsidRDefault="00D55C1C">
      <w:pPr>
        <w:spacing w:before="120" w:after="280" w:afterAutospacing="1"/>
      </w:pPr>
      <w:r w:rsidRPr="00EC43DB">
        <w:rPr>
          <w:lang w:val="vi-VN"/>
        </w:rPr>
        <w:t xml:space="preserve">+ Tại điểm b khoản 3 Điều </w:t>
      </w:r>
      <w:r w:rsidRPr="00EC43DB">
        <w:rPr>
          <w:lang w:val="vi-VN"/>
        </w:rPr>
        <w:t>13 quy định về khai thuế, nộp thuế GTGT:</w:t>
      </w:r>
    </w:p>
    <w:p w:rsidR="00000000" w:rsidRPr="00EC43DB" w:rsidRDefault="00D55C1C">
      <w:pPr>
        <w:spacing w:before="120" w:after="280" w:afterAutospacing="1"/>
      </w:pPr>
      <w:r w:rsidRPr="00EC43DB">
        <w:rPr>
          <w:i/>
          <w:iCs/>
        </w:rPr>
        <w:t>“</w:t>
      </w:r>
      <w:r w:rsidRPr="00EC43DB">
        <w:rPr>
          <w:i/>
          <w:iCs/>
          <w:lang w:val="vi-VN"/>
        </w:rPr>
        <w:t>b) Đối với hoạt động chuyển nhượng bất động sản:</w:t>
      </w:r>
    </w:p>
    <w:p w:rsidR="00000000" w:rsidRPr="00EC43DB" w:rsidRDefault="00D55C1C">
      <w:pPr>
        <w:spacing w:before="120" w:after="280" w:afterAutospacing="1"/>
      </w:pPr>
      <w:r w:rsidRPr="00EC43DB">
        <w:rPr>
          <w:i/>
          <w:iCs/>
          <w:lang w:val="vi-VN"/>
        </w:rPr>
        <w:t>b.</w:t>
      </w:r>
      <w:r w:rsidRPr="00EC43DB">
        <w:rPr>
          <w:i/>
          <w:iCs/>
        </w:rPr>
        <w:t>1</w:t>
      </w:r>
      <w:r w:rsidRPr="00EC43DB">
        <w:rPr>
          <w:i/>
          <w:iCs/>
          <w:lang w:val="vi-VN"/>
        </w:rPr>
        <w:t xml:space="preserve">) Người nộp thuế thực hiện khai thuế giá trị gia tăng và nộp hồ sơ khai thuế giá </w:t>
      </w:r>
      <w:r w:rsidRPr="00EC43DB">
        <w:rPr>
          <w:i/>
          <w:iCs/>
        </w:rPr>
        <w:t>trị</w:t>
      </w:r>
      <w:r w:rsidRPr="00EC43DB">
        <w:rPr>
          <w:i/>
          <w:iCs/>
          <w:lang w:val="vi-VN"/>
        </w:rPr>
        <w:t xml:space="preserve"> gia tăng với cơ quan thuế tại tỉnh nơi có bất động sản chuyển nhượng theo mẫu</w:t>
      </w:r>
      <w:r w:rsidRPr="00EC43DB">
        <w:rPr>
          <w:i/>
          <w:iCs/>
          <w:lang w:val="vi-VN"/>
        </w:rPr>
        <w:t xml:space="preserve"> số 05/GTGT ban hành kèm theo phụ lục II Thông tư này; nộp tiền thuế đã kê </w:t>
      </w:r>
      <w:r w:rsidRPr="00EC43DB">
        <w:rPr>
          <w:i/>
          <w:iCs/>
        </w:rPr>
        <w:t>khai</w:t>
      </w:r>
      <w:r w:rsidRPr="00EC43DB">
        <w:rPr>
          <w:i/>
          <w:iCs/>
          <w:lang w:val="vi-VN"/>
        </w:rPr>
        <w:t xml:space="preserve"> vào ngân sách nhà nước tại </w:t>
      </w:r>
      <w:r w:rsidRPr="00EC43DB">
        <w:rPr>
          <w:i/>
          <w:iCs/>
        </w:rPr>
        <w:t>tỉnh nơi</w:t>
      </w:r>
      <w:r w:rsidRPr="00EC43DB">
        <w:rPr>
          <w:i/>
          <w:iCs/>
          <w:lang w:val="vi-VN"/>
        </w:rPr>
        <w:t xml:space="preserve"> có bất động sản </w:t>
      </w:r>
      <w:r w:rsidRPr="00EC43DB">
        <w:rPr>
          <w:i/>
          <w:iCs/>
        </w:rPr>
        <w:t>chuyển</w:t>
      </w:r>
      <w:r w:rsidRPr="00EC43DB">
        <w:rPr>
          <w:i/>
          <w:iCs/>
          <w:lang w:val="vi-VN"/>
        </w:rPr>
        <w:t xml:space="preserve"> nhượng.</w:t>
      </w:r>
    </w:p>
    <w:p w:rsidR="00000000" w:rsidRPr="00EC43DB" w:rsidRDefault="00D55C1C">
      <w:pPr>
        <w:spacing w:before="120" w:after="280" w:afterAutospacing="1"/>
      </w:pPr>
      <w:r w:rsidRPr="00EC43DB">
        <w:rPr>
          <w:i/>
          <w:iCs/>
          <w:lang w:val="vi-VN"/>
        </w:rPr>
        <w:lastRenderedPageBreak/>
        <w:t xml:space="preserve">b.2) Người nộp thuế phải tổng hợp doanh thu chưa có thuế </w:t>
      </w:r>
      <w:r w:rsidRPr="00EC43DB">
        <w:rPr>
          <w:i/>
          <w:iCs/>
        </w:rPr>
        <w:t>giá trị</w:t>
      </w:r>
      <w:r w:rsidRPr="00EC43DB">
        <w:rPr>
          <w:i/>
          <w:iCs/>
          <w:lang w:val="vi-VN"/>
        </w:rPr>
        <w:t xml:space="preserve"> gia tăng đối với hoạt động chuyển nhượng bất</w:t>
      </w:r>
      <w:r w:rsidRPr="00EC43DB">
        <w:rPr>
          <w:i/>
          <w:iCs/>
          <w:lang w:val="vi-VN"/>
        </w:rPr>
        <w:t xml:space="preserve"> động sản vào hồ sơ khai thuế tại trụ sở </w:t>
      </w:r>
      <w:r w:rsidRPr="00EC43DB">
        <w:rPr>
          <w:i/>
          <w:iCs/>
        </w:rPr>
        <w:t>chính</w:t>
      </w:r>
      <w:r w:rsidRPr="00EC43DB">
        <w:rPr>
          <w:i/>
          <w:iCs/>
          <w:lang w:val="vi-VN"/>
        </w:rPr>
        <w:t xml:space="preserve"> để xác định số thuế phải nộp cho toàn bộ hoạt động sản xuất kinh doanh tại trụ sở </w:t>
      </w:r>
      <w:r w:rsidRPr="00EC43DB">
        <w:rPr>
          <w:i/>
          <w:iCs/>
        </w:rPr>
        <w:t>chính</w:t>
      </w:r>
      <w:r w:rsidRPr="00EC43DB">
        <w:rPr>
          <w:i/>
          <w:iCs/>
          <w:lang w:val="vi-VN"/>
        </w:rPr>
        <w:t>. S</w:t>
      </w:r>
      <w:r w:rsidRPr="00EC43DB">
        <w:rPr>
          <w:i/>
          <w:iCs/>
        </w:rPr>
        <w:t xml:space="preserve">ố </w:t>
      </w:r>
      <w:r w:rsidRPr="00EC43DB">
        <w:rPr>
          <w:i/>
          <w:iCs/>
          <w:lang w:val="vi-VN"/>
        </w:rPr>
        <w:t xml:space="preserve">thuế giá </w:t>
      </w:r>
      <w:r w:rsidRPr="00EC43DB">
        <w:rPr>
          <w:i/>
          <w:iCs/>
        </w:rPr>
        <w:t>trị</w:t>
      </w:r>
      <w:r w:rsidRPr="00EC43DB">
        <w:rPr>
          <w:i/>
          <w:iCs/>
          <w:lang w:val="vi-VN"/>
        </w:rPr>
        <w:t xml:space="preserve"> gia tăng đã nộp tại </w:t>
      </w:r>
      <w:r w:rsidRPr="00EC43DB">
        <w:rPr>
          <w:i/>
          <w:iCs/>
        </w:rPr>
        <w:t>tỉnh</w:t>
      </w:r>
      <w:r w:rsidRPr="00EC43DB">
        <w:rPr>
          <w:i/>
          <w:iCs/>
          <w:lang w:val="vi-VN"/>
        </w:rPr>
        <w:t xml:space="preserve"> nơi có bất động </w:t>
      </w:r>
      <w:r w:rsidRPr="00EC43DB">
        <w:rPr>
          <w:i/>
          <w:iCs/>
        </w:rPr>
        <w:t>sản</w:t>
      </w:r>
      <w:r w:rsidRPr="00EC43DB">
        <w:rPr>
          <w:i/>
          <w:iCs/>
          <w:lang w:val="vi-VN"/>
        </w:rPr>
        <w:t xml:space="preserve"> chuyển nhượng được bù </w:t>
      </w:r>
      <w:r w:rsidRPr="00EC43DB">
        <w:rPr>
          <w:i/>
          <w:iCs/>
        </w:rPr>
        <w:t>trừ</w:t>
      </w:r>
      <w:r w:rsidRPr="00EC43DB">
        <w:rPr>
          <w:i/>
          <w:iCs/>
          <w:lang w:val="vi-VN"/>
        </w:rPr>
        <w:t xml:space="preserve"> với </w:t>
      </w:r>
      <w:r w:rsidRPr="00EC43DB">
        <w:rPr>
          <w:i/>
          <w:iCs/>
        </w:rPr>
        <w:t>số</w:t>
      </w:r>
      <w:r w:rsidRPr="00EC43DB">
        <w:rPr>
          <w:i/>
          <w:iCs/>
          <w:lang w:val="vi-VN"/>
        </w:rPr>
        <w:t xml:space="preserve"> thuế giá trị gia </w:t>
      </w:r>
      <w:r w:rsidRPr="00EC43DB">
        <w:rPr>
          <w:i/>
          <w:iCs/>
        </w:rPr>
        <w:t>tăng</w:t>
      </w:r>
      <w:r w:rsidRPr="00EC43DB">
        <w:rPr>
          <w:i/>
          <w:iCs/>
          <w:lang w:val="vi-VN"/>
        </w:rPr>
        <w:t xml:space="preserve"> phải</w:t>
      </w:r>
      <w:r w:rsidRPr="00EC43DB">
        <w:rPr>
          <w:i/>
          <w:iCs/>
          <w:lang w:val="vi-VN"/>
        </w:rPr>
        <w:t xml:space="preserve"> nộp tại trụ sở </w:t>
      </w:r>
      <w:r w:rsidRPr="00EC43DB">
        <w:rPr>
          <w:i/>
          <w:iCs/>
        </w:rPr>
        <w:t>chính</w:t>
      </w:r>
      <w:r w:rsidRPr="00EC43DB">
        <w:rPr>
          <w:i/>
          <w:iCs/>
          <w:lang w:val="vi-VN"/>
        </w:rPr>
        <w:t>.”</w:t>
      </w:r>
    </w:p>
    <w:p w:rsidR="00000000" w:rsidRPr="00EC43DB" w:rsidRDefault="00D55C1C">
      <w:pPr>
        <w:spacing w:before="120" w:after="280" w:afterAutospacing="1"/>
      </w:pPr>
      <w:r w:rsidRPr="00EC43DB">
        <w:rPr>
          <w:lang w:val="vi-VN"/>
        </w:rPr>
        <w:t>+ Tại khoản 1 và khoản 2 Điều 87 quy định hiệu lực thi hành:</w:t>
      </w:r>
    </w:p>
    <w:p w:rsidR="00000000" w:rsidRPr="00EC43DB" w:rsidRDefault="00D55C1C">
      <w:pPr>
        <w:spacing w:before="120" w:after="280" w:afterAutospacing="1"/>
      </w:pPr>
      <w:r w:rsidRPr="00EC43DB">
        <w:rPr>
          <w:i/>
          <w:iCs/>
          <w:lang w:val="vi-VN"/>
        </w:rPr>
        <w:t xml:space="preserve">"1. Thông </w:t>
      </w:r>
      <w:r w:rsidRPr="00EC43DB">
        <w:rPr>
          <w:i/>
          <w:iCs/>
        </w:rPr>
        <w:t>tư</w:t>
      </w:r>
      <w:r w:rsidRPr="00EC43DB">
        <w:rPr>
          <w:i/>
          <w:iCs/>
          <w:lang w:val="vi-VN"/>
        </w:rPr>
        <w:t xml:space="preserve"> này có hiệu </w:t>
      </w:r>
      <w:r w:rsidRPr="00EC43DB">
        <w:rPr>
          <w:i/>
          <w:iCs/>
        </w:rPr>
        <w:t>l</w:t>
      </w:r>
      <w:r w:rsidRPr="00EC43DB">
        <w:rPr>
          <w:i/>
          <w:iCs/>
          <w:lang w:val="vi-VN"/>
        </w:rPr>
        <w:t xml:space="preserve">ực thi hành </w:t>
      </w:r>
      <w:r w:rsidRPr="00EC43DB">
        <w:rPr>
          <w:i/>
          <w:iCs/>
        </w:rPr>
        <w:t>kể</w:t>
      </w:r>
      <w:r w:rsidRPr="00EC43DB">
        <w:rPr>
          <w:i/>
          <w:iCs/>
          <w:lang w:val="vi-VN"/>
        </w:rPr>
        <w:t xml:space="preserve"> từ ngày 01 tháng 01 năm 2022.</w:t>
      </w:r>
    </w:p>
    <w:p w:rsidR="00000000" w:rsidRPr="00EC43DB" w:rsidRDefault="00D55C1C">
      <w:pPr>
        <w:spacing w:before="120" w:after="280" w:afterAutospacing="1"/>
      </w:pPr>
      <w:r w:rsidRPr="00EC43DB">
        <w:rPr>
          <w:i/>
          <w:iCs/>
          <w:lang w:val="vi-VN"/>
        </w:rPr>
        <w:t xml:space="preserve">2. </w:t>
      </w:r>
      <w:r w:rsidRPr="00EC43DB">
        <w:rPr>
          <w:i/>
          <w:iCs/>
        </w:rPr>
        <w:t xml:space="preserve">Mẫu biểu hồ </w:t>
      </w:r>
      <w:r w:rsidRPr="00EC43DB">
        <w:rPr>
          <w:i/>
          <w:iCs/>
          <w:lang w:val="vi-VN"/>
        </w:rPr>
        <w:t xml:space="preserve">sơ khai thuế quy định tại Thông tư này được áp dụng đối với các </w:t>
      </w:r>
      <w:r w:rsidRPr="00EC43DB">
        <w:rPr>
          <w:i/>
          <w:iCs/>
        </w:rPr>
        <w:t>kỳ</w:t>
      </w:r>
      <w:r w:rsidRPr="00EC43DB">
        <w:rPr>
          <w:i/>
          <w:iCs/>
          <w:lang w:val="vi-VN"/>
        </w:rPr>
        <w:t xml:space="preserve"> tính thuế bắt đầu </w:t>
      </w:r>
      <w:r w:rsidRPr="00EC43DB">
        <w:rPr>
          <w:i/>
          <w:iCs/>
          <w:lang w:val="vi-VN"/>
        </w:rPr>
        <w:t xml:space="preserve">từ ngày 01/01/2022 trở đi. Đối với khai quyết toán thuế của kỳ tính thuế năm 2021 cũng được áp dụng theo mẫu </w:t>
      </w:r>
      <w:r w:rsidRPr="00EC43DB">
        <w:rPr>
          <w:i/>
          <w:iCs/>
        </w:rPr>
        <w:t>biểu</w:t>
      </w:r>
      <w:r w:rsidRPr="00EC43DB">
        <w:rPr>
          <w:i/>
          <w:iCs/>
          <w:lang w:val="vi-VN"/>
        </w:rPr>
        <w:t xml:space="preserve"> hồ sơ quy định tại Thông tư này.</w:t>
      </w:r>
      <w:r w:rsidRPr="00EC43DB">
        <w:rPr>
          <w:i/>
          <w:iCs/>
        </w:rPr>
        <w:t>”</w:t>
      </w:r>
    </w:p>
    <w:p w:rsidR="00000000" w:rsidRPr="00EC43DB" w:rsidRDefault="00D55C1C">
      <w:pPr>
        <w:spacing w:before="120" w:after="280" w:afterAutospacing="1"/>
      </w:pPr>
      <w:r w:rsidRPr="00EC43DB">
        <w:rPr>
          <w:lang w:val="vi-VN"/>
        </w:rPr>
        <w:t>- Căn cứ điểm c khoản 1 Điều 11 Thông tư số 156/2013/TT-BTC ngày 06/11/2013 của Bộ Tài chính hướng dẫn thi h</w:t>
      </w:r>
      <w:r w:rsidRPr="00EC43DB">
        <w:rPr>
          <w:lang w:val="vi-VN"/>
        </w:rPr>
        <w:t xml:space="preserve">ành một số điều của Luật Quản lý thuế, Luật sửa đổi, bổ sung một số điều </w:t>
      </w:r>
      <w:r w:rsidRPr="00EC43DB">
        <w:t>của</w:t>
      </w:r>
      <w:r w:rsidRPr="00EC43DB">
        <w:rPr>
          <w:lang w:val="vi-VN"/>
        </w:rPr>
        <w:t xml:space="preserve"> Luật Quản lý thuế:</w:t>
      </w:r>
    </w:p>
    <w:p w:rsidR="00000000" w:rsidRPr="00EC43DB" w:rsidRDefault="00D55C1C">
      <w:pPr>
        <w:spacing w:before="120" w:after="280" w:afterAutospacing="1"/>
      </w:pPr>
      <w:r w:rsidRPr="00EC43DB">
        <w:rPr>
          <w:i/>
          <w:iCs/>
          <w:lang w:val="vi-VN"/>
        </w:rPr>
        <w:t>“</w:t>
      </w:r>
      <w:r w:rsidRPr="00EC43DB">
        <w:rPr>
          <w:i/>
          <w:iCs/>
        </w:rPr>
        <w:t>1</w:t>
      </w:r>
      <w:r w:rsidRPr="00EC43DB">
        <w:rPr>
          <w:i/>
          <w:iCs/>
          <w:lang w:val="vi-VN"/>
        </w:rPr>
        <w:t>. Trách nhiệm nộp hồ sơ khai thuế giá trị gia tăng cho cơ quan thuế</w:t>
      </w:r>
    </w:p>
    <w:p w:rsidR="00000000" w:rsidRPr="00EC43DB" w:rsidRDefault="00D55C1C">
      <w:pPr>
        <w:spacing w:before="120" w:after="280" w:afterAutospacing="1"/>
      </w:pPr>
      <w:r w:rsidRPr="00EC43DB">
        <w:rPr>
          <w:i/>
          <w:iCs/>
          <w:lang w:val="vi-VN"/>
        </w:rPr>
        <w:t>... c) Trường hợp người nộp thuế có đơn vị trực thuộc kinh doanh ở địa phương cấp tỉnh khá</w:t>
      </w:r>
      <w:r w:rsidRPr="00EC43DB">
        <w:rPr>
          <w:i/>
          <w:iCs/>
          <w:lang w:val="vi-VN"/>
        </w:rPr>
        <w:t xml:space="preserve">c </w:t>
      </w:r>
      <w:r w:rsidRPr="00EC43DB">
        <w:rPr>
          <w:i/>
          <w:iCs/>
        </w:rPr>
        <w:t>nơi</w:t>
      </w:r>
      <w:r w:rsidRPr="00EC43DB">
        <w:rPr>
          <w:i/>
          <w:iCs/>
          <w:lang w:val="vi-VN"/>
        </w:rPr>
        <w:t xml:space="preserve"> người nộp thuế có trụ sở chính thì đơn vị </w:t>
      </w:r>
      <w:r w:rsidRPr="00EC43DB">
        <w:rPr>
          <w:i/>
          <w:iCs/>
        </w:rPr>
        <w:t>t</w:t>
      </w:r>
      <w:r w:rsidRPr="00EC43DB">
        <w:rPr>
          <w:i/>
          <w:iCs/>
          <w:lang w:val="vi-VN"/>
        </w:rPr>
        <w:t xml:space="preserve">rực thuộc nộp hồ sơ khai thuế giá </w:t>
      </w:r>
      <w:r w:rsidRPr="00EC43DB">
        <w:rPr>
          <w:i/>
          <w:iCs/>
        </w:rPr>
        <w:t>trị</w:t>
      </w:r>
      <w:r w:rsidRPr="00EC43DB">
        <w:rPr>
          <w:i/>
          <w:iCs/>
          <w:lang w:val="vi-VN"/>
        </w:rPr>
        <w:t xml:space="preserve"> gia </w:t>
      </w:r>
      <w:r w:rsidRPr="00EC43DB">
        <w:rPr>
          <w:i/>
          <w:iCs/>
        </w:rPr>
        <w:t>tăng</w:t>
      </w:r>
      <w:r w:rsidRPr="00EC43DB">
        <w:rPr>
          <w:i/>
          <w:iCs/>
          <w:lang w:val="vi-VN"/>
        </w:rPr>
        <w:t xml:space="preserve"> cho cơ quan thuế quản lý trực tiếp của đơn vị t</w:t>
      </w:r>
      <w:r w:rsidRPr="00EC43DB">
        <w:rPr>
          <w:i/>
          <w:iCs/>
        </w:rPr>
        <w:t>r</w:t>
      </w:r>
      <w:r w:rsidRPr="00EC43DB">
        <w:rPr>
          <w:i/>
          <w:iCs/>
          <w:lang w:val="vi-VN"/>
        </w:rPr>
        <w:t xml:space="preserve">ực thuộc; nếu đơn vị trực thuộc không </w:t>
      </w:r>
      <w:r w:rsidRPr="00EC43DB">
        <w:rPr>
          <w:i/>
          <w:iCs/>
        </w:rPr>
        <w:t>trực</w:t>
      </w:r>
      <w:r w:rsidRPr="00EC43DB">
        <w:rPr>
          <w:i/>
          <w:iCs/>
          <w:lang w:val="vi-VN"/>
        </w:rPr>
        <w:t xml:space="preserve"> tiếp bán hàng, không phát sinh doanh thu thì thực hiện khai thuế tập </w:t>
      </w:r>
      <w:r w:rsidRPr="00EC43DB">
        <w:rPr>
          <w:i/>
          <w:iCs/>
        </w:rPr>
        <w:t>t</w:t>
      </w:r>
      <w:r w:rsidRPr="00EC43DB">
        <w:rPr>
          <w:i/>
          <w:iCs/>
          <w:lang w:val="vi-VN"/>
        </w:rPr>
        <w:t>rung tại trụ sở chính của người nộp thuế.</w:t>
      </w:r>
    </w:p>
    <w:p w:rsidR="00000000" w:rsidRPr="00EC43DB" w:rsidRDefault="00D55C1C">
      <w:pPr>
        <w:spacing w:before="120" w:after="280" w:afterAutospacing="1"/>
      </w:pPr>
      <w:r w:rsidRPr="00EC43DB">
        <w:rPr>
          <w:i/>
          <w:iCs/>
          <w:u w:val="single"/>
          <w:lang w:val="vi-VN"/>
        </w:rPr>
        <w:t xml:space="preserve">Đối với </w:t>
      </w:r>
      <w:r w:rsidRPr="00EC43DB">
        <w:rPr>
          <w:i/>
          <w:iCs/>
          <w:u w:val="single"/>
        </w:rPr>
        <w:t xml:space="preserve">trường hợp </w:t>
      </w:r>
      <w:r w:rsidRPr="00EC43DB">
        <w:rPr>
          <w:i/>
          <w:iCs/>
          <w:u w:val="single"/>
          <w:lang w:val="vi-VN"/>
        </w:rPr>
        <w:t xml:space="preserve">người </w:t>
      </w:r>
      <w:r w:rsidRPr="00EC43DB">
        <w:rPr>
          <w:i/>
          <w:iCs/>
          <w:u w:val="single"/>
        </w:rPr>
        <w:t>nộp</w:t>
      </w:r>
      <w:r w:rsidRPr="00EC43DB">
        <w:rPr>
          <w:i/>
          <w:iCs/>
          <w:u w:val="single"/>
          <w:lang w:val="vi-VN"/>
        </w:rPr>
        <w:t xml:space="preserve"> thuế có </w:t>
      </w:r>
      <w:r w:rsidRPr="00EC43DB">
        <w:rPr>
          <w:i/>
          <w:iCs/>
          <w:u w:val="single"/>
        </w:rPr>
        <w:t>dự</w:t>
      </w:r>
      <w:r w:rsidRPr="00EC43DB">
        <w:rPr>
          <w:i/>
          <w:iCs/>
          <w:u w:val="single"/>
          <w:lang w:val="vi-VN"/>
        </w:rPr>
        <w:t xml:space="preserve"> án kinh doanh bất </w:t>
      </w:r>
      <w:r w:rsidRPr="00EC43DB">
        <w:rPr>
          <w:i/>
          <w:iCs/>
          <w:u w:val="single"/>
        </w:rPr>
        <w:t>động</w:t>
      </w:r>
      <w:r w:rsidRPr="00EC43DB">
        <w:rPr>
          <w:i/>
          <w:iCs/>
          <w:u w:val="single"/>
          <w:lang w:val="vi-VN"/>
        </w:rPr>
        <w:t xml:space="preserve"> sản ở </w:t>
      </w:r>
      <w:r w:rsidRPr="00EC43DB">
        <w:rPr>
          <w:i/>
          <w:iCs/>
          <w:u w:val="single"/>
        </w:rPr>
        <w:t>địa phương</w:t>
      </w:r>
      <w:r w:rsidRPr="00EC43DB">
        <w:rPr>
          <w:i/>
          <w:iCs/>
          <w:u w:val="single"/>
          <w:lang w:val="vi-VN"/>
        </w:rPr>
        <w:t xml:space="preserve"> cấp tỉnh khác nơi </w:t>
      </w:r>
      <w:r w:rsidRPr="00EC43DB">
        <w:rPr>
          <w:i/>
          <w:iCs/>
          <w:u w:val="single"/>
        </w:rPr>
        <w:t>người nộp</w:t>
      </w:r>
      <w:r w:rsidRPr="00EC43DB">
        <w:rPr>
          <w:i/>
          <w:iCs/>
          <w:u w:val="single"/>
          <w:lang w:val="vi-VN"/>
        </w:rPr>
        <w:t xml:space="preserve"> thuế có </w:t>
      </w:r>
      <w:r w:rsidRPr="00EC43DB">
        <w:rPr>
          <w:i/>
          <w:iCs/>
          <w:u w:val="single"/>
        </w:rPr>
        <w:t>trụ</w:t>
      </w:r>
      <w:r w:rsidRPr="00EC43DB">
        <w:rPr>
          <w:i/>
          <w:iCs/>
          <w:u w:val="single"/>
          <w:lang w:val="vi-VN"/>
        </w:rPr>
        <w:t xml:space="preserve"> sở </w:t>
      </w:r>
      <w:r w:rsidRPr="00EC43DB">
        <w:rPr>
          <w:i/>
          <w:iCs/>
          <w:u w:val="single"/>
        </w:rPr>
        <w:t>chính</w:t>
      </w:r>
      <w:r w:rsidRPr="00EC43DB">
        <w:rPr>
          <w:i/>
          <w:iCs/>
          <w:u w:val="single"/>
          <w:lang w:val="vi-VN"/>
        </w:rPr>
        <w:t xml:space="preserve">, có thành </w:t>
      </w:r>
      <w:r w:rsidRPr="00EC43DB">
        <w:rPr>
          <w:i/>
          <w:iCs/>
          <w:u w:val="single"/>
        </w:rPr>
        <w:t>lập</w:t>
      </w:r>
      <w:r w:rsidRPr="00EC43DB">
        <w:rPr>
          <w:i/>
          <w:iCs/>
          <w:u w:val="single"/>
          <w:lang w:val="vi-VN"/>
        </w:rPr>
        <w:t xml:space="preserve"> đơn </w:t>
      </w:r>
      <w:r w:rsidRPr="00EC43DB">
        <w:rPr>
          <w:i/>
          <w:iCs/>
          <w:u w:val="single"/>
        </w:rPr>
        <w:t>vị trực thuộc (chi</w:t>
      </w:r>
      <w:r w:rsidRPr="00EC43DB">
        <w:rPr>
          <w:i/>
          <w:iCs/>
          <w:u w:val="single"/>
          <w:lang w:val="vi-VN"/>
        </w:rPr>
        <w:t xml:space="preserve"> nhánh</w:t>
      </w:r>
      <w:r w:rsidRPr="00EC43DB">
        <w:rPr>
          <w:i/>
          <w:iCs/>
          <w:lang w:val="vi-VN"/>
        </w:rPr>
        <w:t xml:space="preserve">, Ban quản lý dự án...) </w:t>
      </w:r>
      <w:r w:rsidRPr="00EC43DB">
        <w:rPr>
          <w:i/>
          <w:iCs/>
          <w:u w:val="single"/>
          <w:lang w:val="vi-VN"/>
        </w:rPr>
        <w:t xml:space="preserve">thì người </w:t>
      </w:r>
      <w:r w:rsidRPr="00EC43DB">
        <w:rPr>
          <w:i/>
          <w:iCs/>
          <w:u w:val="single"/>
        </w:rPr>
        <w:t>nộp</w:t>
      </w:r>
      <w:r w:rsidRPr="00EC43DB">
        <w:rPr>
          <w:i/>
          <w:iCs/>
          <w:u w:val="single"/>
          <w:lang w:val="vi-VN"/>
        </w:rPr>
        <w:t xml:space="preserve"> thuế</w:t>
      </w:r>
      <w:r w:rsidRPr="00EC43DB">
        <w:rPr>
          <w:i/>
          <w:iCs/>
          <w:u w:val="single"/>
          <w:lang w:val="vi-VN"/>
        </w:rPr>
        <w:t xml:space="preserve"> phải thực hiện </w:t>
      </w:r>
      <w:r w:rsidRPr="00EC43DB">
        <w:rPr>
          <w:i/>
          <w:iCs/>
          <w:u w:val="single"/>
        </w:rPr>
        <w:t xml:space="preserve">đăng ký </w:t>
      </w:r>
      <w:r w:rsidRPr="00EC43DB">
        <w:rPr>
          <w:i/>
          <w:iCs/>
          <w:u w:val="single"/>
          <w:lang w:val="vi-VN"/>
        </w:rPr>
        <w:t xml:space="preserve">thuế và </w:t>
      </w:r>
      <w:r w:rsidRPr="00EC43DB">
        <w:rPr>
          <w:i/>
          <w:iCs/>
          <w:u w:val="single"/>
        </w:rPr>
        <w:t>nộp</w:t>
      </w:r>
      <w:r w:rsidRPr="00EC43DB">
        <w:rPr>
          <w:i/>
          <w:iCs/>
          <w:u w:val="single"/>
          <w:lang w:val="vi-VN"/>
        </w:rPr>
        <w:t xml:space="preserve"> thuế theo phương pháp khấu </w:t>
      </w:r>
      <w:r w:rsidRPr="00EC43DB">
        <w:rPr>
          <w:i/>
          <w:iCs/>
          <w:u w:val="single"/>
        </w:rPr>
        <w:t>trừ</w:t>
      </w:r>
      <w:r w:rsidRPr="00EC43DB">
        <w:rPr>
          <w:i/>
          <w:iCs/>
          <w:u w:val="single"/>
          <w:lang w:val="vi-VN"/>
        </w:rPr>
        <w:t xml:space="preserve"> đối với </w:t>
      </w:r>
      <w:r w:rsidRPr="00EC43DB">
        <w:rPr>
          <w:i/>
          <w:iCs/>
          <w:u w:val="single"/>
        </w:rPr>
        <w:t>hoạt động</w:t>
      </w:r>
      <w:r w:rsidRPr="00EC43DB">
        <w:rPr>
          <w:i/>
          <w:iCs/>
          <w:u w:val="single"/>
          <w:lang w:val="vi-VN"/>
        </w:rPr>
        <w:t xml:space="preserve"> kinh doanh bất </w:t>
      </w:r>
      <w:r w:rsidRPr="00EC43DB">
        <w:rPr>
          <w:i/>
          <w:iCs/>
          <w:u w:val="single"/>
        </w:rPr>
        <w:t>động sản</w:t>
      </w:r>
      <w:r w:rsidRPr="00EC43DB">
        <w:rPr>
          <w:i/>
          <w:iCs/>
          <w:u w:val="single"/>
          <w:lang w:val="vi-VN"/>
        </w:rPr>
        <w:t xml:space="preserve"> với cơ quan thuế </w:t>
      </w:r>
      <w:r w:rsidRPr="00EC43DB">
        <w:rPr>
          <w:i/>
          <w:iCs/>
          <w:u w:val="single"/>
        </w:rPr>
        <w:t>địa</w:t>
      </w:r>
      <w:r w:rsidRPr="00EC43DB">
        <w:rPr>
          <w:i/>
          <w:iCs/>
          <w:u w:val="single"/>
          <w:lang w:val="vi-VN"/>
        </w:rPr>
        <w:t xml:space="preserve"> phương nơi phát sinh </w:t>
      </w:r>
      <w:r w:rsidRPr="00EC43DB">
        <w:rPr>
          <w:i/>
          <w:iCs/>
          <w:u w:val="single"/>
        </w:rPr>
        <w:t>hoạt động</w:t>
      </w:r>
      <w:r w:rsidRPr="00EC43DB">
        <w:rPr>
          <w:i/>
          <w:iCs/>
          <w:u w:val="single"/>
          <w:lang w:val="vi-VN"/>
        </w:rPr>
        <w:t xml:space="preserve"> kinh doanh bất </w:t>
      </w:r>
      <w:r w:rsidRPr="00EC43DB">
        <w:rPr>
          <w:i/>
          <w:iCs/>
          <w:u w:val="single"/>
        </w:rPr>
        <w:t>động</w:t>
      </w:r>
      <w:r w:rsidRPr="00EC43DB">
        <w:rPr>
          <w:i/>
          <w:iCs/>
          <w:u w:val="single"/>
          <w:lang w:val="vi-VN"/>
        </w:rPr>
        <w:t xml:space="preserve"> sản.</w:t>
      </w:r>
    </w:p>
    <w:p w:rsidR="00000000" w:rsidRPr="00EC43DB" w:rsidRDefault="00D55C1C">
      <w:pPr>
        <w:spacing w:before="120" w:after="280" w:afterAutospacing="1"/>
      </w:pPr>
      <w:r w:rsidRPr="00EC43DB">
        <w:rPr>
          <w:i/>
          <w:iCs/>
          <w:lang w:val="vi-VN"/>
        </w:rPr>
        <w:t xml:space="preserve">Ví dụ 12: Công ty kinh doanh bất động sản </w:t>
      </w:r>
      <w:r w:rsidRPr="00EC43DB">
        <w:rPr>
          <w:i/>
          <w:iCs/>
        </w:rPr>
        <w:t>A</w:t>
      </w:r>
      <w:r w:rsidRPr="00EC43DB">
        <w:rPr>
          <w:i/>
          <w:iCs/>
          <w:lang w:val="vi-VN"/>
        </w:rPr>
        <w:t xml:space="preserve"> có trụ sở tại Hà Nội, Công</w:t>
      </w:r>
      <w:r w:rsidRPr="00EC43DB">
        <w:rPr>
          <w:i/>
          <w:iCs/>
          <w:lang w:val="vi-VN"/>
        </w:rPr>
        <w:t xml:space="preserve"> ty </w:t>
      </w:r>
      <w:r w:rsidRPr="00EC43DB">
        <w:rPr>
          <w:i/>
          <w:iCs/>
        </w:rPr>
        <w:t>l</w:t>
      </w:r>
      <w:r w:rsidRPr="00EC43DB">
        <w:rPr>
          <w:i/>
          <w:iCs/>
          <w:lang w:val="vi-VN"/>
        </w:rPr>
        <w:t xml:space="preserve">à chủ đầu tư dự án phát triển nhà tại thành phố Đà </w:t>
      </w:r>
      <w:r w:rsidRPr="00EC43DB">
        <w:rPr>
          <w:i/>
          <w:iCs/>
        </w:rPr>
        <w:t>Nẵng</w:t>
      </w:r>
      <w:r w:rsidRPr="00EC43DB">
        <w:rPr>
          <w:i/>
          <w:iCs/>
          <w:lang w:val="vi-VN"/>
        </w:rPr>
        <w:t xml:space="preserve">, </w:t>
      </w:r>
      <w:r w:rsidRPr="00EC43DB">
        <w:rPr>
          <w:i/>
          <w:iCs/>
          <w:u w:val="single"/>
        </w:rPr>
        <w:t>Công ty thành lập chi</w:t>
      </w:r>
      <w:r w:rsidRPr="00EC43DB">
        <w:rPr>
          <w:i/>
          <w:iCs/>
          <w:u w:val="single"/>
          <w:lang w:val="vi-VN"/>
        </w:rPr>
        <w:t xml:space="preserve"> nhánh </w:t>
      </w:r>
      <w:r w:rsidRPr="00EC43DB">
        <w:rPr>
          <w:i/>
          <w:iCs/>
          <w:u w:val="single"/>
        </w:rPr>
        <w:t>tại Đà Nẵng để</w:t>
      </w:r>
      <w:r w:rsidRPr="00EC43DB">
        <w:rPr>
          <w:i/>
          <w:iCs/>
          <w:u w:val="single"/>
          <w:lang w:val="vi-VN"/>
        </w:rPr>
        <w:t xml:space="preserve"> quản lý dự án thì chi nhánh Công ty A phải </w:t>
      </w:r>
      <w:r w:rsidRPr="00EC43DB">
        <w:rPr>
          <w:i/>
          <w:iCs/>
          <w:u w:val="single"/>
        </w:rPr>
        <w:t>thực hiện</w:t>
      </w:r>
      <w:r w:rsidRPr="00EC43DB">
        <w:rPr>
          <w:i/>
          <w:iCs/>
          <w:u w:val="single"/>
          <w:lang w:val="vi-VN"/>
        </w:rPr>
        <w:t xml:space="preserve"> đăng ký thuế khai </w:t>
      </w:r>
      <w:r w:rsidRPr="00EC43DB">
        <w:rPr>
          <w:i/>
          <w:iCs/>
          <w:u w:val="single"/>
        </w:rPr>
        <w:t>nộp</w:t>
      </w:r>
      <w:r w:rsidRPr="00EC43DB">
        <w:rPr>
          <w:i/>
          <w:iCs/>
          <w:u w:val="single"/>
          <w:lang w:val="vi-VN"/>
        </w:rPr>
        <w:t xml:space="preserve"> thuế GTGT theo phương </w:t>
      </w:r>
      <w:r w:rsidRPr="00EC43DB">
        <w:rPr>
          <w:i/>
          <w:iCs/>
          <w:u w:val="single"/>
        </w:rPr>
        <w:t>pháp khấu</w:t>
      </w:r>
      <w:r w:rsidRPr="00EC43DB">
        <w:rPr>
          <w:i/>
          <w:iCs/>
          <w:u w:val="single"/>
          <w:lang w:val="vi-VN"/>
        </w:rPr>
        <w:t xml:space="preserve"> trừ đối với </w:t>
      </w:r>
      <w:r w:rsidRPr="00EC43DB">
        <w:rPr>
          <w:i/>
          <w:iCs/>
          <w:u w:val="single"/>
        </w:rPr>
        <w:t>hoạt động</w:t>
      </w:r>
      <w:r w:rsidRPr="00EC43DB">
        <w:rPr>
          <w:i/>
          <w:iCs/>
          <w:lang w:val="vi-VN"/>
        </w:rPr>
        <w:t xml:space="preserve"> kinh doanh bất </w:t>
      </w:r>
      <w:r w:rsidRPr="00EC43DB">
        <w:rPr>
          <w:i/>
          <w:iCs/>
        </w:rPr>
        <w:t>động</w:t>
      </w:r>
      <w:r w:rsidRPr="00EC43DB">
        <w:rPr>
          <w:i/>
          <w:iCs/>
          <w:lang w:val="vi-VN"/>
        </w:rPr>
        <w:t xml:space="preserve"> sả</w:t>
      </w:r>
      <w:r w:rsidRPr="00EC43DB">
        <w:rPr>
          <w:i/>
          <w:iCs/>
          <w:lang w:val="vi-VN"/>
        </w:rPr>
        <w:t xml:space="preserve">n này </w:t>
      </w:r>
      <w:r w:rsidRPr="00EC43DB">
        <w:rPr>
          <w:i/>
          <w:iCs/>
        </w:rPr>
        <w:t>tại Đà Nẵng</w:t>
      </w:r>
      <w:r w:rsidRPr="00EC43DB">
        <w:rPr>
          <w:i/>
          <w:iCs/>
          <w:lang w:val="vi-VN"/>
        </w:rPr>
        <w:t>.</w:t>
      </w:r>
    </w:p>
    <w:p w:rsidR="00000000" w:rsidRPr="00EC43DB" w:rsidRDefault="00D55C1C">
      <w:pPr>
        <w:spacing w:before="120" w:after="280" w:afterAutospacing="1"/>
      </w:pPr>
      <w:r w:rsidRPr="00EC43DB">
        <w:rPr>
          <w:i/>
          <w:iCs/>
        </w:rPr>
        <w:t>…”</w:t>
      </w:r>
    </w:p>
    <w:p w:rsidR="00000000" w:rsidRPr="00EC43DB" w:rsidRDefault="00D55C1C">
      <w:pPr>
        <w:spacing w:before="120" w:after="280" w:afterAutospacing="1"/>
      </w:pPr>
      <w:r w:rsidRPr="00EC43DB">
        <w:rPr>
          <w:lang w:val="vi-VN"/>
        </w:rPr>
        <w:t>- Tại Công văn số 1938/BTC-TCT n</w:t>
      </w:r>
      <w:r w:rsidRPr="00EC43DB">
        <w:t>g</w:t>
      </w:r>
      <w:r w:rsidRPr="00EC43DB">
        <w:rPr>
          <w:lang w:val="vi-VN"/>
        </w:rPr>
        <w:t xml:space="preserve">ày 26/02/2021 của </w:t>
      </w:r>
      <w:r w:rsidRPr="00EC43DB">
        <w:t>Tổng</w:t>
      </w:r>
      <w:r w:rsidRPr="00EC43DB">
        <w:rPr>
          <w:lang w:val="vi-VN"/>
        </w:rPr>
        <w:t xml:space="preserve"> cục Thuế về việc thực hiện Thông tư số 156/2013/TT-BTC và các Thông tư khác:</w:t>
      </w:r>
    </w:p>
    <w:p w:rsidR="00000000" w:rsidRPr="00EC43DB" w:rsidRDefault="00D55C1C">
      <w:pPr>
        <w:spacing w:before="120" w:after="280" w:afterAutospacing="1"/>
      </w:pPr>
      <w:r w:rsidRPr="00EC43DB">
        <w:rPr>
          <w:i/>
          <w:iCs/>
        </w:rPr>
        <w:t>“</w:t>
      </w:r>
      <w:r w:rsidRPr="00EC43DB">
        <w:rPr>
          <w:i/>
          <w:iCs/>
          <w:lang w:val="vi-VN"/>
        </w:rPr>
        <w:t xml:space="preserve">Luật Quản </w:t>
      </w:r>
      <w:r w:rsidRPr="00EC43DB">
        <w:rPr>
          <w:i/>
          <w:iCs/>
        </w:rPr>
        <w:t>lý</w:t>
      </w:r>
      <w:r w:rsidRPr="00EC43DB">
        <w:rPr>
          <w:i/>
          <w:iCs/>
          <w:lang w:val="vi-VN"/>
        </w:rPr>
        <w:t xml:space="preserve"> thuế </w:t>
      </w:r>
      <w:r w:rsidRPr="00EC43DB">
        <w:rPr>
          <w:i/>
          <w:iCs/>
        </w:rPr>
        <w:t>số</w:t>
      </w:r>
      <w:r w:rsidRPr="00EC43DB">
        <w:rPr>
          <w:i/>
          <w:iCs/>
          <w:lang w:val="vi-VN"/>
        </w:rPr>
        <w:t xml:space="preserve"> 38/2019/QH14 có </w:t>
      </w:r>
      <w:r w:rsidRPr="00EC43DB">
        <w:rPr>
          <w:i/>
          <w:iCs/>
        </w:rPr>
        <w:t>hiệu lực</w:t>
      </w:r>
      <w:r w:rsidRPr="00EC43DB">
        <w:rPr>
          <w:i/>
          <w:iCs/>
          <w:lang w:val="vi-VN"/>
        </w:rPr>
        <w:t xml:space="preserve"> kể từ ngày 0</w:t>
      </w:r>
      <w:r w:rsidRPr="00EC43DB">
        <w:rPr>
          <w:i/>
          <w:iCs/>
        </w:rPr>
        <w:t>1</w:t>
      </w:r>
      <w:r w:rsidRPr="00EC43DB">
        <w:rPr>
          <w:i/>
          <w:iCs/>
          <w:lang w:val="vi-VN"/>
        </w:rPr>
        <w:t xml:space="preserve">/7/2020. Luật Quản lý thuế </w:t>
      </w:r>
      <w:r w:rsidRPr="00EC43DB">
        <w:rPr>
          <w:i/>
          <w:iCs/>
        </w:rPr>
        <w:t>số</w:t>
      </w:r>
      <w:r w:rsidRPr="00EC43DB">
        <w:rPr>
          <w:i/>
          <w:iCs/>
          <w:lang w:val="vi-VN"/>
        </w:rPr>
        <w:t xml:space="preserve"> 38/2019/QH</w:t>
      </w:r>
      <w:r w:rsidRPr="00EC43DB">
        <w:rPr>
          <w:i/>
          <w:iCs/>
        </w:rPr>
        <w:t>1</w:t>
      </w:r>
      <w:r w:rsidRPr="00EC43DB">
        <w:rPr>
          <w:i/>
          <w:iCs/>
          <w:lang w:val="vi-VN"/>
        </w:rPr>
        <w:t xml:space="preserve">4 có giao Bộ trưởng Bộ Tài chính quy định chi tiết và hướng dẫn thi hành một </w:t>
      </w:r>
      <w:r w:rsidRPr="00EC43DB">
        <w:rPr>
          <w:i/>
          <w:iCs/>
        </w:rPr>
        <w:t>số</w:t>
      </w:r>
      <w:r w:rsidRPr="00EC43DB">
        <w:rPr>
          <w:i/>
          <w:iCs/>
          <w:lang w:val="vi-VN"/>
        </w:rPr>
        <w:t xml:space="preserve"> Điều. Bộ Tài chính đã </w:t>
      </w:r>
      <w:r w:rsidRPr="00EC43DB">
        <w:rPr>
          <w:i/>
          <w:iCs/>
        </w:rPr>
        <w:t>có</w:t>
      </w:r>
      <w:r w:rsidRPr="00EC43DB">
        <w:rPr>
          <w:i/>
          <w:iCs/>
          <w:lang w:val="vi-VN"/>
        </w:rPr>
        <w:t xml:space="preserve"> Công </w:t>
      </w:r>
      <w:r w:rsidRPr="00EC43DB">
        <w:rPr>
          <w:i/>
          <w:iCs/>
        </w:rPr>
        <w:t>văn</w:t>
      </w:r>
      <w:r w:rsidRPr="00EC43DB">
        <w:rPr>
          <w:i/>
          <w:iCs/>
          <w:lang w:val="vi-VN"/>
        </w:rPr>
        <w:t xml:space="preserve"> số 1914/BTC-TCT ngày 25/02/2021 gửi </w:t>
      </w:r>
      <w:r w:rsidRPr="00EC43DB">
        <w:rPr>
          <w:i/>
          <w:iCs/>
        </w:rPr>
        <w:t>l</w:t>
      </w:r>
      <w:r w:rsidRPr="00EC43DB">
        <w:rPr>
          <w:i/>
          <w:iCs/>
          <w:lang w:val="vi-VN"/>
        </w:rPr>
        <w:t xml:space="preserve">ấy ý kiến các Bộ, ngành, cơ quan, đơn vị về dự </w:t>
      </w:r>
      <w:r w:rsidRPr="00EC43DB">
        <w:rPr>
          <w:i/>
          <w:iCs/>
        </w:rPr>
        <w:t>thảo</w:t>
      </w:r>
      <w:r w:rsidRPr="00EC43DB">
        <w:rPr>
          <w:i/>
          <w:iCs/>
          <w:lang w:val="vi-VN"/>
        </w:rPr>
        <w:t xml:space="preserve"> Thông tư hướng dẫn thi hành một số Điều của Luật Quản</w:t>
      </w:r>
      <w:r w:rsidRPr="00EC43DB">
        <w:rPr>
          <w:i/>
          <w:iCs/>
          <w:lang w:val="vi-VN"/>
        </w:rPr>
        <w:t xml:space="preserve"> </w:t>
      </w:r>
      <w:r w:rsidRPr="00EC43DB">
        <w:rPr>
          <w:i/>
          <w:iCs/>
        </w:rPr>
        <w:t>lý</w:t>
      </w:r>
      <w:r w:rsidRPr="00EC43DB">
        <w:rPr>
          <w:i/>
          <w:iCs/>
          <w:lang w:val="vi-VN"/>
        </w:rPr>
        <w:t xml:space="preserve"> thuế số 38/2019/QH14 và Nghị định số 126/2</w:t>
      </w:r>
      <w:r w:rsidRPr="00EC43DB">
        <w:rPr>
          <w:i/>
          <w:iCs/>
        </w:rPr>
        <w:t>0</w:t>
      </w:r>
      <w:r w:rsidRPr="00EC43DB">
        <w:rPr>
          <w:i/>
          <w:iCs/>
          <w:lang w:val="vi-VN"/>
        </w:rPr>
        <w:t xml:space="preserve">20/NĐ-CP ngày 19/10/2020 của Chính phủ. </w:t>
      </w:r>
      <w:r w:rsidRPr="00EC43DB">
        <w:rPr>
          <w:i/>
          <w:iCs/>
          <w:lang w:val="vi-VN"/>
        </w:rPr>
        <w:lastRenderedPageBreak/>
        <w:t xml:space="preserve">Trong thời gian Thông </w:t>
      </w:r>
      <w:r w:rsidRPr="00EC43DB">
        <w:rPr>
          <w:i/>
          <w:iCs/>
        </w:rPr>
        <w:t>tư</w:t>
      </w:r>
      <w:r w:rsidRPr="00EC43DB">
        <w:rPr>
          <w:i/>
          <w:iCs/>
          <w:lang w:val="vi-VN"/>
        </w:rPr>
        <w:t xml:space="preserve"> chưa ban hành và chưa phát </w:t>
      </w:r>
      <w:r w:rsidRPr="00EC43DB">
        <w:rPr>
          <w:i/>
          <w:iCs/>
        </w:rPr>
        <w:t>sinh</w:t>
      </w:r>
      <w:r w:rsidRPr="00EC43DB">
        <w:rPr>
          <w:i/>
          <w:iCs/>
          <w:lang w:val="vi-VN"/>
        </w:rPr>
        <w:t xml:space="preserve"> hiệu </w:t>
      </w:r>
      <w:r w:rsidRPr="00EC43DB">
        <w:rPr>
          <w:i/>
          <w:iCs/>
        </w:rPr>
        <w:t>l</w:t>
      </w:r>
      <w:r w:rsidRPr="00EC43DB">
        <w:rPr>
          <w:i/>
          <w:iCs/>
          <w:lang w:val="vi-VN"/>
        </w:rPr>
        <w:t xml:space="preserve">ực, Bộ Tài chính </w:t>
      </w:r>
      <w:r w:rsidRPr="00EC43DB">
        <w:rPr>
          <w:i/>
          <w:iCs/>
        </w:rPr>
        <w:t>có</w:t>
      </w:r>
      <w:r w:rsidRPr="00EC43DB">
        <w:rPr>
          <w:i/>
          <w:iCs/>
          <w:lang w:val="vi-VN"/>
        </w:rPr>
        <w:t xml:space="preserve"> ý kiến như s</w:t>
      </w:r>
      <w:r w:rsidRPr="00EC43DB">
        <w:rPr>
          <w:i/>
          <w:iCs/>
        </w:rPr>
        <w:t>a</w:t>
      </w:r>
      <w:r w:rsidRPr="00EC43DB">
        <w:rPr>
          <w:i/>
          <w:iCs/>
          <w:lang w:val="vi-VN"/>
        </w:rPr>
        <w:t>u:</w:t>
      </w:r>
    </w:p>
    <w:p w:rsidR="00000000" w:rsidRPr="00EC43DB" w:rsidRDefault="00D55C1C">
      <w:pPr>
        <w:spacing w:before="120" w:after="280" w:afterAutospacing="1"/>
      </w:pPr>
      <w:r w:rsidRPr="00EC43DB">
        <w:rPr>
          <w:i/>
          <w:iCs/>
          <w:lang w:val="vi-VN"/>
        </w:rPr>
        <w:t xml:space="preserve">1. Các Thông tư </w:t>
      </w:r>
      <w:r w:rsidRPr="00EC43DB">
        <w:rPr>
          <w:i/>
          <w:iCs/>
        </w:rPr>
        <w:t xml:space="preserve">sau </w:t>
      </w:r>
      <w:r w:rsidRPr="00EC43DB">
        <w:rPr>
          <w:i/>
          <w:iCs/>
          <w:lang w:val="vi-VN"/>
        </w:rPr>
        <w:t xml:space="preserve">đây không phải </w:t>
      </w:r>
      <w:r w:rsidRPr="00EC43DB">
        <w:rPr>
          <w:i/>
          <w:iCs/>
        </w:rPr>
        <w:t>l</w:t>
      </w:r>
      <w:r w:rsidRPr="00EC43DB">
        <w:rPr>
          <w:i/>
          <w:iCs/>
          <w:lang w:val="vi-VN"/>
        </w:rPr>
        <w:t xml:space="preserve">à văn bản </w:t>
      </w:r>
      <w:r w:rsidRPr="00EC43DB">
        <w:rPr>
          <w:i/>
          <w:iCs/>
        </w:rPr>
        <w:t>quy</w:t>
      </w:r>
      <w:r w:rsidRPr="00EC43DB">
        <w:rPr>
          <w:i/>
          <w:iCs/>
          <w:lang w:val="vi-VN"/>
        </w:rPr>
        <w:t xml:space="preserve"> phạm pháp luật quy đ</w:t>
      </w:r>
      <w:r w:rsidRPr="00EC43DB">
        <w:rPr>
          <w:i/>
          <w:iCs/>
          <w:lang w:val="vi-VN"/>
        </w:rPr>
        <w:t xml:space="preserve">ịnh chi tiết thi hành </w:t>
      </w:r>
      <w:r w:rsidRPr="00EC43DB">
        <w:rPr>
          <w:i/>
          <w:iCs/>
        </w:rPr>
        <w:t>Luật Quản lý</w:t>
      </w:r>
      <w:r w:rsidRPr="00EC43DB">
        <w:rPr>
          <w:i/>
          <w:iCs/>
          <w:lang w:val="vi-VN"/>
        </w:rPr>
        <w:t xml:space="preserve"> thuế. Do vậy, không thuộc </w:t>
      </w:r>
      <w:r w:rsidRPr="00EC43DB">
        <w:rPr>
          <w:i/>
          <w:iCs/>
        </w:rPr>
        <w:t>trường hợp</w:t>
      </w:r>
      <w:r w:rsidRPr="00EC43DB">
        <w:rPr>
          <w:i/>
          <w:iCs/>
          <w:lang w:val="vi-VN"/>
        </w:rPr>
        <w:t xml:space="preserve"> được quy định tại khoản 4 Điều 154 Luật ban hành văn bản quy phạm pháp </w:t>
      </w:r>
      <w:r w:rsidRPr="00EC43DB">
        <w:rPr>
          <w:i/>
          <w:iCs/>
        </w:rPr>
        <w:t>luật</w:t>
      </w:r>
      <w:r w:rsidRPr="00EC43DB">
        <w:rPr>
          <w:i/>
          <w:iCs/>
          <w:lang w:val="vi-VN"/>
        </w:rPr>
        <w:t>, bao gồm:</w:t>
      </w:r>
    </w:p>
    <w:p w:rsidR="00000000" w:rsidRPr="00EC43DB" w:rsidRDefault="00D55C1C">
      <w:pPr>
        <w:spacing w:before="120" w:after="280" w:afterAutospacing="1"/>
      </w:pPr>
      <w:r w:rsidRPr="00EC43DB">
        <w:rPr>
          <w:i/>
          <w:iCs/>
          <w:lang w:val="vi-VN"/>
        </w:rPr>
        <w:t xml:space="preserve">- Thông tư </w:t>
      </w:r>
      <w:r w:rsidRPr="00EC43DB">
        <w:rPr>
          <w:i/>
          <w:iCs/>
        </w:rPr>
        <w:t>số</w:t>
      </w:r>
      <w:r w:rsidRPr="00EC43DB">
        <w:rPr>
          <w:i/>
          <w:iCs/>
          <w:lang w:val="vi-VN"/>
        </w:rPr>
        <w:t xml:space="preserve"> 156/2013/TT-BTC ngày 06/11/2013 của Bộ Tài chính </w:t>
      </w:r>
      <w:r w:rsidRPr="00EC43DB">
        <w:rPr>
          <w:i/>
          <w:iCs/>
        </w:rPr>
        <w:t>hướng dẫn</w:t>
      </w:r>
      <w:r w:rsidRPr="00EC43DB">
        <w:rPr>
          <w:i/>
          <w:iCs/>
          <w:lang w:val="vi-VN"/>
        </w:rPr>
        <w:t xml:space="preserve"> thi hành một số điều của </w:t>
      </w:r>
      <w:r w:rsidRPr="00EC43DB">
        <w:rPr>
          <w:i/>
          <w:iCs/>
          <w:lang w:val="vi-VN"/>
        </w:rPr>
        <w:t>Luật Quản lý thuế: Luật sửa đổi, bổ sung một số điều của Luật Quản lý thuế và Nghị định số 83/2013/NĐ-CP.</w:t>
      </w:r>
    </w:p>
    <w:p w:rsidR="00000000" w:rsidRPr="00EC43DB" w:rsidRDefault="00D55C1C">
      <w:pPr>
        <w:spacing w:before="120" w:after="280" w:afterAutospacing="1"/>
      </w:pPr>
      <w:r w:rsidRPr="00EC43DB">
        <w:rPr>
          <w:i/>
          <w:iCs/>
        </w:rPr>
        <w:t>…</w:t>
      </w:r>
    </w:p>
    <w:p w:rsidR="00000000" w:rsidRPr="00EC43DB" w:rsidRDefault="00D55C1C">
      <w:pPr>
        <w:spacing w:before="120" w:after="280" w:afterAutospacing="1"/>
      </w:pPr>
      <w:r w:rsidRPr="00EC43DB">
        <w:rPr>
          <w:i/>
          <w:iCs/>
          <w:lang w:val="vi-VN"/>
        </w:rPr>
        <w:t xml:space="preserve">2. Các quy định tại các Thông tư nêu tại </w:t>
      </w:r>
      <w:r w:rsidRPr="00EC43DB">
        <w:rPr>
          <w:i/>
          <w:iCs/>
        </w:rPr>
        <w:t>điểm 1</w:t>
      </w:r>
      <w:r w:rsidRPr="00EC43DB">
        <w:rPr>
          <w:i/>
          <w:iCs/>
          <w:lang w:val="vi-VN"/>
        </w:rPr>
        <w:t xml:space="preserve"> công </w:t>
      </w:r>
      <w:r w:rsidRPr="00EC43DB">
        <w:rPr>
          <w:i/>
          <w:iCs/>
        </w:rPr>
        <w:t>văn</w:t>
      </w:r>
      <w:r w:rsidRPr="00EC43DB">
        <w:rPr>
          <w:i/>
          <w:iCs/>
          <w:lang w:val="vi-VN"/>
        </w:rPr>
        <w:t xml:space="preserve"> này (trừ nh</w:t>
      </w:r>
      <w:r w:rsidRPr="00EC43DB">
        <w:rPr>
          <w:i/>
          <w:iCs/>
        </w:rPr>
        <w:t>ữ</w:t>
      </w:r>
      <w:r w:rsidRPr="00EC43DB">
        <w:rPr>
          <w:i/>
          <w:iCs/>
          <w:lang w:val="vi-VN"/>
        </w:rPr>
        <w:t xml:space="preserve">ng nội dung đã được quy định cụ </w:t>
      </w:r>
      <w:r w:rsidRPr="00EC43DB">
        <w:rPr>
          <w:i/>
          <w:iCs/>
        </w:rPr>
        <w:t>thể</w:t>
      </w:r>
      <w:r w:rsidRPr="00EC43DB">
        <w:rPr>
          <w:i/>
          <w:iCs/>
          <w:lang w:val="vi-VN"/>
        </w:rPr>
        <w:t xml:space="preserve"> tại Luật </w:t>
      </w:r>
      <w:r w:rsidRPr="00EC43DB">
        <w:rPr>
          <w:i/>
          <w:iCs/>
        </w:rPr>
        <w:t>Q</w:t>
      </w:r>
      <w:r w:rsidRPr="00EC43DB">
        <w:rPr>
          <w:i/>
          <w:iCs/>
          <w:lang w:val="vi-VN"/>
        </w:rPr>
        <w:t>uản lý thuế số 38/2019/QH14 và Ng</w:t>
      </w:r>
      <w:r w:rsidRPr="00EC43DB">
        <w:rPr>
          <w:i/>
          <w:iCs/>
          <w:lang w:val="vi-VN"/>
        </w:rPr>
        <w:t xml:space="preserve">hị định số </w:t>
      </w:r>
      <w:r w:rsidRPr="00EC43DB">
        <w:rPr>
          <w:i/>
          <w:iCs/>
        </w:rPr>
        <w:t>1</w:t>
      </w:r>
      <w:r w:rsidRPr="00EC43DB">
        <w:rPr>
          <w:i/>
          <w:iCs/>
          <w:lang w:val="vi-VN"/>
        </w:rPr>
        <w:t xml:space="preserve">26/2020/NĐ-CP ngày 19/10/2020 của Chính phủ) tiếp tục </w:t>
      </w:r>
      <w:r w:rsidRPr="00EC43DB">
        <w:rPr>
          <w:i/>
          <w:iCs/>
        </w:rPr>
        <w:t>có</w:t>
      </w:r>
      <w:r w:rsidRPr="00EC43DB">
        <w:rPr>
          <w:i/>
          <w:iCs/>
          <w:lang w:val="vi-VN"/>
        </w:rPr>
        <w:t xml:space="preserve"> hiệu </w:t>
      </w:r>
      <w:r w:rsidRPr="00EC43DB">
        <w:rPr>
          <w:i/>
          <w:iCs/>
        </w:rPr>
        <w:t>lực</w:t>
      </w:r>
      <w:r w:rsidRPr="00EC43DB">
        <w:rPr>
          <w:i/>
          <w:iCs/>
          <w:lang w:val="vi-VN"/>
        </w:rPr>
        <w:t xml:space="preserve"> cho đến khi có văn bản quy phạm pháp </w:t>
      </w:r>
      <w:r w:rsidRPr="00EC43DB">
        <w:rPr>
          <w:i/>
          <w:iCs/>
        </w:rPr>
        <w:t>luật</w:t>
      </w:r>
      <w:r w:rsidRPr="00EC43DB">
        <w:rPr>
          <w:i/>
          <w:iCs/>
          <w:lang w:val="vi-VN"/>
        </w:rPr>
        <w:t xml:space="preserve"> khác thay </w:t>
      </w:r>
      <w:r w:rsidRPr="00EC43DB">
        <w:rPr>
          <w:i/>
          <w:iCs/>
        </w:rPr>
        <w:t>thế</w:t>
      </w:r>
      <w:r w:rsidRPr="00EC43DB">
        <w:rPr>
          <w:i/>
          <w:iCs/>
          <w:lang w:val="vi-VN"/>
        </w:rPr>
        <w:t>. ”</w:t>
      </w:r>
    </w:p>
    <w:p w:rsidR="00000000" w:rsidRPr="00EC43DB" w:rsidRDefault="00D55C1C">
      <w:pPr>
        <w:spacing w:before="120" w:after="280" w:afterAutospacing="1"/>
      </w:pPr>
      <w:r w:rsidRPr="00EC43DB">
        <w:rPr>
          <w:lang w:val="vi-VN"/>
        </w:rPr>
        <w:t>Căn cứ các quy định nêu trên, Trường hợp Công ty Đông Đô ủy quyền cho Chi nhánh tại tỉnh Quảng Ninh (đơn vị phụ thuộc C</w:t>
      </w:r>
      <w:r w:rsidRPr="00EC43DB">
        <w:rPr>
          <w:lang w:val="vi-VN"/>
        </w:rPr>
        <w:t>ông ty) triển khai dự án và thực hiện chuyển nhượng bất động sản của dự án tại tỉnh Quảng Ninh cho khách hàng phù hợp với quy định pháp luật về kinh doanh bất động sản thì Chi nhánh phải thực hiện đăng ký thuế, khai nộp thuế GTGT theo phương pháp khấ</w:t>
      </w:r>
      <w:r w:rsidRPr="00EC43DB">
        <w:t>u</w:t>
      </w:r>
      <w:r w:rsidRPr="00EC43DB">
        <w:rPr>
          <w:lang w:val="vi-VN"/>
        </w:rPr>
        <w:t xml:space="preserve"> trừ </w:t>
      </w:r>
      <w:r w:rsidRPr="00EC43DB">
        <w:rPr>
          <w:lang w:val="vi-VN"/>
        </w:rPr>
        <w:t xml:space="preserve">đối với hoạt động kinh doanh bất động sản với cơ quan thuế tại tỉnh Quảng Ninh (nơi phát sinh hoạt động kinh doanh bất động sản) theo quy định tại khoản 1 Điều 11 Nghị định số 126/2020/NĐ-CP ngày 19/10/2020 của Chính phủ và điểm c khoản 1 Điều 11 Thông tư </w:t>
      </w:r>
      <w:r w:rsidRPr="00EC43DB">
        <w:rPr>
          <w:lang w:val="vi-VN"/>
        </w:rPr>
        <w:t>số 156/2013/TT-BTC ngày 06/11/2013 của Bộ Tài chính.</w:t>
      </w:r>
    </w:p>
    <w:p w:rsidR="00000000" w:rsidRPr="00EC43DB" w:rsidRDefault="00D55C1C">
      <w:pPr>
        <w:spacing w:before="120" w:after="280" w:afterAutospacing="1"/>
      </w:pPr>
      <w:r w:rsidRPr="00EC43DB">
        <w:rPr>
          <w:lang w:val="vi-VN"/>
        </w:rPr>
        <w:t>Từ ngày 01/01/2022</w:t>
      </w:r>
      <w:r w:rsidRPr="00EC43DB">
        <w:t xml:space="preserve">, </w:t>
      </w:r>
      <w:r w:rsidRPr="00EC43DB">
        <w:rPr>
          <w:lang w:val="vi-VN"/>
        </w:rPr>
        <w:t>việc kê khai thuế GTGT đối với hoạt động chuyển nhượng bất động sản của dự án đầu tư được thực hiện theo hướng dẫn tại điểm b khoản 3 Điều 13 Thông tư 80/2021/TT-BTC ngày 29/9/2021 củ</w:t>
      </w:r>
      <w:r w:rsidRPr="00EC43DB">
        <w:rPr>
          <w:lang w:val="vi-VN"/>
        </w:rPr>
        <w:t>a Bộ Tài chính.</w:t>
      </w:r>
    </w:p>
    <w:p w:rsidR="00000000" w:rsidRPr="00EC43DB" w:rsidRDefault="00D55C1C">
      <w:pPr>
        <w:spacing w:before="120" w:after="280" w:afterAutospacing="1"/>
      </w:pPr>
      <w:r w:rsidRPr="00EC43DB">
        <w:rPr>
          <w:lang w:val="vi-VN"/>
        </w:rPr>
        <w:t xml:space="preserve">Trong quá trình thực hiện chính sách thuế, trường hợp còn vướng mắc, đơn vị có thể tham khảo các văn bản hướng dẫn của Cục Thuế TP Hà Nội được đăng tải trên website </w:t>
      </w:r>
      <w:r w:rsidRPr="00EC43DB">
        <w:rPr>
          <w:b/>
          <w:bCs/>
          <w:lang w:val="vi-VN"/>
        </w:rPr>
        <w:t>htt</w:t>
      </w:r>
      <w:r w:rsidRPr="00EC43DB">
        <w:rPr>
          <w:b/>
          <w:bCs/>
        </w:rPr>
        <w:t>p:</w:t>
      </w:r>
      <w:r w:rsidRPr="00EC43DB">
        <w:rPr>
          <w:b/>
          <w:bCs/>
          <w:lang w:val="vi-VN"/>
        </w:rPr>
        <w:t>//hano</w:t>
      </w:r>
      <w:r w:rsidRPr="00EC43DB">
        <w:rPr>
          <w:b/>
          <w:bCs/>
        </w:rPr>
        <w:t>i.</w:t>
      </w:r>
      <w:r w:rsidRPr="00EC43DB">
        <w:rPr>
          <w:b/>
          <w:bCs/>
          <w:lang w:val="vi-VN"/>
        </w:rPr>
        <w:t>gdt.gov.vn.</w:t>
      </w:r>
      <w:r w:rsidRPr="00EC43DB">
        <w:rPr>
          <w:lang w:val="vi-VN"/>
        </w:rPr>
        <w:t xml:space="preserve"> hoặc liên hệ với Phòng Thanh tra - Kiểm tra </w:t>
      </w:r>
      <w:r w:rsidRPr="00EC43DB">
        <w:t>số</w:t>
      </w:r>
      <w:r w:rsidRPr="00EC43DB">
        <w:rPr>
          <w:lang w:val="vi-VN"/>
        </w:rPr>
        <w:t xml:space="preserve"> 6 </w:t>
      </w:r>
      <w:r w:rsidRPr="00EC43DB">
        <w:t>đ</w:t>
      </w:r>
      <w:r w:rsidRPr="00EC43DB">
        <w:t>ể</w:t>
      </w:r>
      <w:r w:rsidRPr="00EC43DB">
        <w:rPr>
          <w:lang w:val="vi-VN"/>
        </w:rPr>
        <w:t xml:space="preserve"> được hỗ trợ giải quyết.</w:t>
      </w:r>
    </w:p>
    <w:p w:rsidR="00000000" w:rsidRPr="00EC43DB" w:rsidRDefault="00D55C1C">
      <w:pPr>
        <w:spacing w:before="120" w:after="280" w:afterAutospacing="1"/>
      </w:pPr>
      <w:r w:rsidRPr="00EC43DB">
        <w:rPr>
          <w:lang w:val="vi-VN"/>
        </w:rPr>
        <w:t>Cục Thuế TP Hà Nội thông báo để Công ty C</w:t>
      </w:r>
      <w:r w:rsidRPr="00EC43DB">
        <w:t xml:space="preserve">P </w:t>
      </w:r>
      <w:r w:rsidRPr="00EC43DB">
        <w:rPr>
          <w:lang w:val="vi-VN"/>
        </w:rPr>
        <w:t xml:space="preserve">tập đoàn đầu tư xây </w:t>
      </w:r>
      <w:r w:rsidRPr="00EC43DB">
        <w:t>dựng</w:t>
      </w:r>
      <w:r w:rsidRPr="00EC43DB">
        <w:rPr>
          <w:lang w:val="vi-VN"/>
        </w:rPr>
        <w:t xml:space="preserve"> phát triển Đông Đô - BQP được biết và thực hiện</w:t>
      </w:r>
      <w:r w:rsidRPr="00EC43DB">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EC43D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C43DB" w:rsidRDefault="00D55C1C" w:rsidP="00EC43DB">
            <w:pPr>
              <w:spacing w:before="120"/>
            </w:pPr>
            <w:r w:rsidRPr="00EC43DB">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C43DB" w:rsidRDefault="00D55C1C" w:rsidP="00EC43DB">
            <w:pPr>
              <w:spacing w:before="120"/>
              <w:jc w:val="center"/>
            </w:pPr>
            <w:r w:rsidRPr="00EC43DB">
              <w:rPr>
                <w:b/>
                <w:bCs/>
              </w:rPr>
              <w:t>KT. CỤC TRƯỞN</w:t>
            </w:r>
            <w:r w:rsidRPr="00EC43DB">
              <w:rPr>
                <w:b/>
                <w:bCs/>
              </w:rPr>
              <w:t>G</w:t>
            </w:r>
            <w:r w:rsidRPr="00EC43DB">
              <w:rPr>
                <w:b/>
                <w:bCs/>
              </w:rPr>
              <w:br/>
              <w:t>PHÓ CỤC TRƯỞNG</w:t>
            </w:r>
            <w:r w:rsidRPr="00EC43DB">
              <w:rPr>
                <w:b/>
                <w:bCs/>
              </w:rPr>
              <w:br/>
            </w:r>
            <w:r w:rsidRPr="00EC43DB">
              <w:rPr>
                <w:b/>
                <w:bCs/>
              </w:rPr>
              <w:br/>
            </w:r>
            <w:r w:rsidRPr="00EC43DB">
              <w:rPr>
                <w:b/>
                <w:bCs/>
              </w:rPr>
              <w:br/>
              <w:t>Nguyễ</w:t>
            </w:r>
            <w:bookmarkStart w:id="0" w:name="_GoBack"/>
            <w:bookmarkEnd w:id="0"/>
            <w:r w:rsidRPr="00EC43DB">
              <w:rPr>
                <w:b/>
                <w:bCs/>
              </w:rPr>
              <w:t>n Tiến Trường</w:t>
            </w:r>
          </w:p>
        </w:tc>
      </w:tr>
    </w:tbl>
    <w:p w:rsidR="00D55C1C" w:rsidRPr="00EC43DB" w:rsidRDefault="00D55C1C">
      <w:pPr>
        <w:spacing w:before="120" w:after="280" w:afterAutospacing="1"/>
      </w:pPr>
      <w:r w:rsidRPr="00EC43DB">
        <w:t> </w:t>
      </w:r>
    </w:p>
    <w:sectPr w:rsidR="00D55C1C" w:rsidRPr="00EC43DB" w:rsidSect="00EC43DB">
      <w:pgSz w:w="12240" w:h="15840"/>
      <w:pgMar w:top="1440" w:right="1440" w:bottom="13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DB"/>
    <w:rsid w:val="00D55C1C"/>
    <w:rsid w:val="00EC43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C9E7A"/>
  <w15:chartTrackingRefBased/>
  <w15:docId w15:val="{EFCC847D-8691-48F9-84F7-124AFAA9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2021-11-12T02:46:00Z</dcterms:created>
  <dcterms:modified xsi:type="dcterms:W3CDTF">2021-11-12T02:46:00Z</dcterms:modified>
</cp:coreProperties>
</file>